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1B" w:rsidRDefault="002B7A1B" w:rsidP="00724418">
      <w:pPr>
        <w:jc w:val="center"/>
        <w:rPr>
          <w:rFonts w:ascii="Arial Narrow" w:hAnsi="Arial Narrow"/>
          <w:b/>
          <w:sz w:val="32"/>
        </w:rPr>
      </w:pPr>
      <w:bookmarkStart w:id="0" w:name="_GoBack"/>
      <w:bookmarkEnd w:id="0"/>
      <w:r w:rsidRPr="00B609C5">
        <w:rPr>
          <w:rFonts w:ascii="Arial Narrow" w:hAnsi="Arial Narrow"/>
          <w:b/>
          <w:sz w:val="32"/>
        </w:rPr>
        <w:t>Scandinavian</w:t>
      </w:r>
      <w:r w:rsidR="00724418">
        <w:rPr>
          <w:rFonts w:ascii="Arial Narrow" w:hAnsi="Arial Narrow"/>
          <w:b/>
          <w:sz w:val="32"/>
        </w:rPr>
        <w:t xml:space="preserve"> Languages and Literatures</w:t>
      </w:r>
    </w:p>
    <w:p w:rsidR="00D078BE" w:rsidRPr="005F7DD7" w:rsidRDefault="00D078BE" w:rsidP="00D078BE">
      <w:pPr>
        <w:jc w:val="center"/>
        <w:rPr>
          <w:rFonts w:ascii="Arial Narrow" w:hAnsi="Arial Narrow"/>
          <w:b/>
          <w:i/>
          <w:sz w:val="28"/>
          <w:szCs w:val="28"/>
        </w:rPr>
      </w:pPr>
      <w:r w:rsidRPr="005F7DD7">
        <w:rPr>
          <w:rFonts w:ascii="Arial Narrow" w:hAnsi="Arial Narrow"/>
          <w:b/>
          <w:i/>
          <w:sz w:val="28"/>
          <w:szCs w:val="28"/>
        </w:rPr>
        <w:t xml:space="preserve">Academic Student Employee attachment </w:t>
      </w:r>
      <w:r>
        <w:rPr>
          <w:rFonts w:ascii="Arial Narrow" w:hAnsi="Arial Narrow"/>
          <w:b/>
          <w:i/>
          <w:sz w:val="28"/>
          <w:szCs w:val="28"/>
        </w:rPr>
        <w:t>C</w:t>
      </w:r>
    </w:p>
    <w:p w:rsidR="002B7A1B" w:rsidRDefault="002B7A1B" w:rsidP="00724418">
      <w:pPr>
        <w:jc w:val="center"/>
      </w:pPr>
    </w:p>
    <w:p w:rsidR="002B7A1B" w:rsidRDefault="002B7A1B" w:rsidP="00724418">
      <w:pPr>
        <w:jc w:val="center"/>
        <w:rPr>
          <w:b/>
          <w:sz w:val="28"/>
        </w:rPr>
      </w:pPr>
      <w:r>
        <w:rPr>
          <w:b/>
          <w:sz w:val="28"/>
        </w:rPr>
        <w:t>Graduate Student Instructor Position</w:t>
      </w:r>
    </w:p>
    <w:p w:rsidR="002B7A1B" w:rsidRDefault="002B7A1B" w:rsidP="00724418"/>
    <w:p w:rsidR="002B7A1B" w:rsidRPr="002B7A1B" w:rsidRDefault="002B7A1B" w:rsidP="00724418">
      <w:pPr>
        <w:rPr>
          <w:b/>
          <w:u w:val="single"/>
        </w:rPr>
      </w:pPr>
      <w:r>
        <w:rPr>
          <w:b/>
          <w:u w:val="single"/>
        </w:rPr>
        <w:t>About Your Appointment</w:t>
      </w:r>
    </w:p>
    <w:p w:rsidR="002B7A1B" w:rsidRDefault="002B7A1B" w:rsidP="00724418"/>
    <w:p w:rsidR="002B7A1B" w:rsidRPr="00545C46" w:rsidRDefault="002B7A1B" w:rsidP="00724418">
      <w:pPr>
        <w:rPr>
          <w:rFonts w:ascii="Palatino Linotype" w:hAnsi="Palatino Linotype"/>
          <w:sz w:val="22"/>
          <w:szCs w:val="22"/>
        </w:rPr>
      </w:pPr>
      <w:r w:rsidRPr="00545C46">
        <w:rPr>
          <w:rFonts w:ascii="Palatino Linotype" w:hAnsi="Palatino Linotype"/>
          <w:sz w:val="22"/>
          <w:szCs w:val="22"/>
        </w:rPr>
        <w:t>In order to qualify for a GSI appointment you must:</w:t>
      </w:r>
    </w:p>
    <w:p w:rsidR="002B7A1B" w:rsidRPr="00545C46" w:rsidRDefault="002B7A1B" w:rsidP="00724418">
      <w:pPr>
        <w:numPr>
          <w:ilvl w:val="0"/>
          <w:numId w:val="1"/>
        </w:numPr>
        <w:rPr>
          <w:rFonts w:ascii="Palatino Linotype" w:hAnsi="Palatino Linotype"/>
          <w:sz w:val="22"/>
          <w:szCs w:val="22"/>
        </w:rPr>
      </w:pPr>
      <w:r w:rsidRPr="00545C46">
        <w:rPr>
          <w:rFonts w:ascii="Palatino Linotype" w:hAnsi="Palatino Linotype"/>
          <w:sz w:val="22"/>
          <w:szCs w:val="22"/>
        </w:rPr>
        <w:t>Have a GPA of at least 3.1</w:t>
      </w:r>
    </w:p>
    <w:p w:rsidR="002B7A1B" w:rsidRPr="00545C46" w:rsidRDefault="002B7A1B" w:rsidP="00724418">
      <w:pPr>
        <w:numPr>
          <w:ilvl w:val="0"/>
          <w:numId w:val="1"/>
        </w:numPr>
        <w:rPr>
          <w:rFonts w:ascii="Palatino Linotype" w:hAnsi="Palatino Linotype"/>
          <w:sz w:val="22"/>
          <w:szCs w:val="22"/>
        </w:rPr>
      </w:pPr>
      <w:r w:rsidRPr="00545C46">
        <w:rPr>
          <w:rFonts w:ascii="Palatino Linotype" w:hAnsi="Palatino Linotype"/>
          <w:sz w:val="22"/>
          <w:szCs w:val="22"/>
        </w:rPr>
        <w:t>Have no more than 2 incomplete grades in upper or division or graduate level   classes.</w:t>
      </w:r>
    </w:p>
    <w:p w:rsidR="002B7A1B" w:rsidRPr="00545C46" w:rsidRDefault="002B7A1B" w:rsidP="00724418">
      <w:pPr>
        <w:numPr>
          <w:ilvl w:val="0"/>
          <w:numId w:val="1"/>
        </w:numPr>
        <w:rPr>
          <w:rFonts w:ascii="Palatino Linotype" w:hAnsi="Palatino Linotype"/>
          <w:sz w:val="22"/>
          <w:szCs w:val="22"/>
        </w:rPr>
      </w:pPr>
      <w:r w:rsidRPr="00545C46">
        <w:rPr>
          <w:rFonts w:ascii="Palatino Linotype" w:hAnsi="Palatino Linotype"/>
          <w:sz w:val="22"/>
          <w:szCs w:val="22"/>
        </w:rPr>
        <w:t xml:space="preserve">Be registered and enrolled in a minimum of </w:t>
      </w:r>
      <w:r w:rsidR="00EF67B8">
        <w:rPr>
          <w:rFonts w:ascii="Palatino Linotype" w:hAnsi="Palatino Linotype"/>
          <w:sz w:val="22"/>
          <w:szCs w:val="22"/>
        </w:rPr>
        <w:t>12 units if the salary, stipend, and/or fees are supplemented with department funds.</w:t>
      </w:r>
    </w:p>
    <w:p w:rsidR="002B7A1B" w:rsidRPr="00545C46" w:rsidRDefault="002B7A1B" w:rsidP="00724418">
      <w:pPr>
        <w:numPr>
          <w:ilvl w:val="0"/>
          <w:numId w:val="1"/>
        </w:numPr>
        <w:rPr>
          <w:rFonts w:ascii="Palatino Linotype" w:hAnsi="Palatino Linotype"/>
          <w:sz w:val="22"/>
          <w:szCs w:val="22"/>
        </w:rPr>
      </w:pPr>
      <w:r w:rsidRPr="00545C46">
        <w:rPr>
          <w:rFonts w:ascii="Palatino Linotype" w:hAnsi="Palatino Linotype"/>
          <w:sz w:val="22"/>
          <w:szCs w:val="22"/>
        </w:rPr>
        <w:t xml:space="preserve">Beginning with students entering </w:t>
      </w:r>
      <w:smartTag w:uri="urn:schemas-microsoft-com:office:smarttags" w:element="City">
        <w:smartTag w:uri="urn:schemas-microsoft-com:office:smarttags" w:element="place">
          <w:r w:rsidRPr="00545C46">
            <w:rPr>
              <w:rFonts w:ascii="Palatino Linotype" w:hAnsi="Palatino Linotype"/>
              <w:sz w:val="22"/>
              <w:szCs w:val="22"/>
            </w:rPr>
            <w:t>Berkeley</w:t>
          </w:r>
        </w:smartTag>
      </w:smartTag>
      <w:r w:rsidRPr="00545C46">
        <w:rPr>
          <w:rFonts w:ascii="Palatino Linotype" w:hAnsi="Palatino Linotype"/>
          <w:sz w:val="22"/>
          <w:szCs w:val="22"/>
        </w:rPr>
        <w:t xml:space="preserve"> in fall 2000, all students who are not native speakers of English must pass a test of proficiency in spoken English before they can hold any GSI positions.  You must submit proof of passing the proficiency exam before you can be hired.  (For more information </w:t>
      </w:r>
      <w:r w:rsidR="00374FC9" w:rsidRPr="00545C46">
        <w:rPr>
          <w:rFonts w:ascii="Palatino Linotype" w:hAnsi="Palatino Linotype"/>
          <w:sz w:val="22"/>
          <w:szCs w:val="22"/>
        </w:rPr>
        <w:t xml:space="preserve">please visit the GSI Teaching and </w:t>
      </w:r>
      <w:smartTag w:uri="urn:schemas-microsoft-com:office:smarttags" w:element="place">
        <w:smartTag w:uri="urn:schemas-microsoft-com:office:smarttags" w:element="PlaceName">
          <w:r w:rsidR="00374FC9" w:rsidRPr="00545C46">
            <w:rPr>
              <w:rFonts w:ascii="Palatino Linotype" w:hAnsi="Palatino Linotype"/>
              <w:sz w:val="22"/>
              <w:szCs w:val="22"/>
            </w:rPr>
            <w:t>Resource</w:t>
          </w:r>
        </w:smartTag>
        <w:r w:rsidR="00374FC9" w:rsidRPr="00545C46">
          <w:rPr>
            <w:rFonts w:ascii="Palatino Linotype" w:hAnsi="Palatino Linotype"/>
            <w:sz w:val="22"/>
            <w:szCs w:val="22"/>
          </w:rPr>
          <w:t xml:space="preserve"> </w:t>
        </w:r>
        <w:smartTag w:uri="urn:schemas-microsoft-com:office:smarttags" w:element="PlaceType">
          <w:r w:rsidR="00374FC9" w:rsidRPr="00545C46">
            <w:rPr>
              <w:rFonts w:ascii="Palatino Linotype" w:hAnsi="Palatino Linotype"/>
              <w:sz w:val="22"/>
              <w:szCs w:val="22"/>
            </w:rPr>
            <w:t>Center</w:t>
          </w:r>
        </w:smartTag>
      </w:smartTag>
      <w:r w:rsidR="00374FC9" w:rsidRPr="00545C46">
        <w:rPr>
          <w:rFonts w:ascii="Palatino Linotype" w:hAnsi="Palatino Linotype"/>
          <w:sz w:val="22"/>
          <w:szCs w:val="22"/>
        </w:rPr>
        <w:t>, 301 Sproul, or http://gsi.berkeley.edu/</w:t>
      </w:r>
      <w:r w:rsidRPr="00545C46">
        <w:rPr>
          <w:rFonts w:ascii="Palatino Linotype" w:hAnsi="Palatino Linotype"/>
          <w:sz w:val="22"/>
          <w:szCs w:val="22"/>
        </w:rPr>
        <w:t>.)</w:t>
      </w:r>
    </w:p>
    <w:p w:rsidR="002B7A1B" w:rsidRPr="00545C46" w:rsidRDefault="002B7A1B" w:rsidP="00724418">
      <w:pPr>
        <w:numPr>
          <w:ilvl w:val="0"/>
          <w:numId w:val="1"/>
        </w:numPr>
        <w:rPr>
          <w:rFonts w:ascii="Palatino Linotype" w:hAnsi="Palatino Linotype"/>
          <w:sz w:val="22"/>
          <w:szCs w:val="22"/>
        </w:rPr>
      </w:pPr>
      <w:r w:rsidRPr="00545C46">
        <w:rPr>
          <w:rFonts w:ascii="Palatino Linotype" w:hAnsi="Palatino Linotype"/>
          <w:sz w:val="22"/>
          <w:szCs w:val="22"/>
        </w:rPr>
        <w:t>All non-citizens must have a non-expired visa for the time period in which they will be teaching.  You must provide a copy of this document before you can be hired.</w:t>
      </w:r>
    </w:p>
    <w:p w:rsidR="002B7A1B" w:rsidRPr="00545C46" w:rsidRDefault="002B7A1B" w:rsidP="00724418">
      <w:pPr>
        <w:ind w:left="360" w:hanging="360"/>
        <w:rPr>
          <w:rFonts w:ascii="Palatino Linotype" w:hAnsi="Palatino Linotype"/>
          <w:color w:val="000000"/>
          <w:sz w:val="22"/>
          <w:szCs w:val="22"/>
        </w:rPr>
      </w:pPr>
      <w:r w:rsidRPr="00545C46">
        <w:rPr>
          <w:rFonts w:ascii="Palatino Linotype" w:hAnsi="Palatino Linotype"/>
          <w:color w:val="000000"/>
          <w:sz w:val="22"/>
          <w:szCs w:val="22"/>
        </w:rPr>
        <w:t xml:space="preserve">6.  </w:t>
      </w:r>
      <w:r w:rsidRPr="00545C46">
        <w:rPr>
          <w:rFonts w:ascii="Palatino Linotype" w:hAnsi="Palatino Linotype"/>
          <w:color w:val="000000"/>
          <w:sz w:val="22"/>
          <w:szCs w:val="22"/>
        </w:rPr>
        <w:tab/>
        <w:t xml:space="preserve">There is a </w:t>
      </w:r>
      <w:r w:rsidRPr="00545C46">
        <w:rPr>
          <w:rFonts w:ascii="Palatino Linotype" w:hAnsi="Palatino Linotype"/>
          <w:sz w:val="22"/>
          <w:szCs w:val="22"/>
        </w:rPr>
        <w:t>limit of 8 semesters of service as a GSI.   By exception students may be appointed beyond the 8</w:t>
      </w:r>
      <w:r w:rsidRPr="00545C46">
        <w:rPr>
          <w:rFonts w:ascii="Palatino Linotype" w:hAnsi="Palatino Linotype"/>
          <w:sz w:val="22"/>
          <w:szCs w:val="22"/>
          <w:vertAlign w:val="superscript"/>
        </w:rPr>
        <w:t>th</w:t>
      </w:r>
      <w:r w:rsidRPr="00545C46">
        <w:rPr>
          <w:rFonts w:ascii="Palatino Linotype" w:hAnsi="Palatino Linotype"/>
          <w:sz w:val="22"/>
          <w:szCs w:val="22"/>
        </w:rPr>
        <w:t xml:space="preserve"> semester</w:t>
      </w:r>
      <w:r w:rsidRPr="00545C46">
        <w:rPr>
          <w:rFonts w:ascii="Palatino Linotype" w:hAnsi="Palatino Linotype"/>
          <w:color w:val="000000"/>
          <w:sz w:val="22"/>
          <w:szCs w:val="22"/>
        </w:rPr>
        <w:t xml:space="preserve"> if they have been advanced to candidacy for the PhD and have the approval of their head graduate adviser.  There is an absolute maximum of 6 years of GSI appointments that cannot be exceeded, even by exception.</w:t>
      </w:r>
    </w:p>
    <w:p w:rsidR="002B7A1B" w:rsidRPr="00545C46" w:rsidRDefault="002B7A1B" w:rsidP="00724418">
      <w:pPr>
        <w:rPr>
          <w:rFonts w:ascii="Palatino Linotype" w:hAnsi="Palatino Linotype"/>
          <w:sz w:val="22"/>
          <w:szCs w:val="22"/>
        </w:rPr>
      </w:pPr>
    </w:p>
    <w:p w:rsidR="002B7A1B" w:rsidRPr="00545C46" w:rsidRDefault="002B7A1B" w:rsidP="00724418">
      <w:pPr>
        <w:rPr>
          <w:rFonts w:ascii="Palatino Linotype" w:hAnsi="Palatino Linotype"/>
          <w:sz w:val="22"/>
          <w:szCs w:val="22"/>
        </w:rPr>
      </w:pPr>
      <w:r w:rsidRPr="00545C46">
        <w:rPr>
          <w:rFonts w:ascii="Palatino Linotype" w:hAnsi="Palatino Linotype"/>
          <w:sz w:val="22"/>
          <w:szCs w:val="22"/>
        </w:rPr>
        <w:t xml:space="preserve">Class sections are to consist of no more than 20 students (17 in the case of </w:t>
      </w:r>
      <w:smartTag w:uri="urn:schemas-microsoft-com:office:smarttags" w:element="City">
        <w:smartTag w:uri="urn:schemas-microsoft-com:office:smarttags" w:element="place">
          <w:r w:rsidRPr="00545C46">
            <w:rPr>
              <w:rFonts w:ascii="Palatino Linotype" w:hAnsi="Palatino Linotype"/>
              <w:sz w:val="22"/>
              <w:szCs w:val="22"/>
            </w:rPr>
            <w:t>Reading</w:t>
          </w:r>
        </w:smartTag>
      </w:smartTag>
      <w:r w:rsidRPr="00545C46">
        <w:rPr>
          <w:rFonts w:ascii="Palatino Linotype" w:hAnsi="Palatino Linotype"/>
          <w:sz w:val="22"/>
          <w:szCs w:val="22"/>
        </w:rPr>
        <w:t xml:space="preserve"> and Composition courses; 34 in the case of team taught </w:t>
      </w:r>
      <w:smartTag w:uri="urn:schemas-microsoft-com:office:smarttags" w:element="City">
        <w:smartTag w:uri="urn:schemas-microsoft-com:office:smarttags" w:element="place">
          <w:r w:rsidRPr="00545C46">
            <w:rPr>
              <w:rFonts w:ascii="Palatino Linotype" w:hAnsi="Palatino Linotype"/>
              <w:sz w:val="22"/>
              <w:szCs w:val="22"/>
            </w:rPr>
            <w:t>Reading</w:t>
          </w:r>
        </w:smartTag>
      </w:smartTag>
      <w:r w:rsidRPr="00545C46">
        <w:rPr>
          <w:rFonts w:ascii="Palatino Linotype" w:hAnsi="Palatino Linotype"/>
          <w:sz w:val="22"/>
          <w:szCs w:val="22"/>
        </w:rPr>
        <w:t xml:space="preserve"> and Composition courses).  A GSI is expected to devote 20 hours per week on average to the duties of the position for a 50% time appointment.  Students with language course appointments (SC 1A/1B, 2A/2B, 3A/3B, 4A/4B) will combine teaching beginning level language classes with teaching two 50 minute sections of SC 100A or 100B in order to total a 50% appointment.  Students who teach </w:t>
      </w:r>
      <w:smartTag w:uri="urn:schemas-microsoft-com:office:smarttags" w:element="City">
        <w:smartTag w:uri="urn:schemas-microsoft-com:office:smarttags" w:element="place">
          <w:r w:rsidRPr="00545C46">
            <w:rPr>
              <w:rFonts w:ascii="Palatino Linotype" w:hAnsi="Palatino Linotype"/>
              <w:sz w:val="22"/>
              <w:szCs w:val="22"/>
            </w:rPr>
            <w:t>Reading</w:t>
          </w:r>
        </w:smartTag>
      </w:smartTag>
      <w:r w:rsidRPr="00545C46">
        <w:rPr>
          <w:rFonts w:ascii="Palatino Linotype" w:hAnsi="Palatino Linotype"/>
          <w:sz w:val="22"/>
          <w:szCs w:val="22"/>
        </w:rPr>
        <w:t xml:space="preserve"> and Composition courses (SC 5A/5B) have a 50% appointment workload without teaching additional classes.</w:t>
      </w:r>
    </w:p>
    <w:p w:rsidR="002B7A1B" w:rsidRPr="00545C46" w:rsidRDefault="002B7A1B" w:rsidP="00724418">
      <w:pPr>
        <w:rPr>
          <w:rFonts w:ascii="Palatino Linotype" w:hAnsi="Palatino Linotype"/>
          <w:sz w:val="22"/>
          <w:szCs w:val="22"/>
        </w:rPr>
      </w:pPr>
    </w:p>
    <w:p w:rsidR="009016B3" w:rsidRPr="009016B3" w:rsidRDefault="009836A3" w:rsidP="009016B3">
      <w:pPr>
        <w:jc w:val="center"/>
        <w:rPr>
          <w:rFonts w:ascii="Palatino Linotype" w:hAnsi="Palatino Linotype" w:cs="Palatino"/>
          <w:sz w:val="22"/>
          <w:szCs w:val="22"/>
        </w:rPr>
      </w:pPr>
      <w:r w:rsidRPr="009836A3">
        <w:rPr>
          <w:rFonts w:ascii="Palatino Linotype" w:hAnsi="Palatino Linotype" w:cs="Palatino"/>
          <w:b/>
          <w:bCs/>
          <w:sz w:val="22"/>
          <w:szCs w:val="22"/>
        </w:rPr>
        <w:t xml:space="preserve">50% GSI Salaries (as of </w:t>
      </w:r>
      <w:r w:rsidR="009016B3">
        <w:rPr>
          <w:rFonts w:ascii="Palatino Linotype" w:hAnsi="Palatino Linotype" w:cs="Palatino"/>
          <w:b/>
          <w:bCs/>
          <w:sz w:val="22"/>
          <w:szCs w:val="22"/>
        </w:rPr>
        <w:t>October</w:t>
      </w:r>
      <w:r w:rsidRPr="009836A3">
        <w:rPr>
          <w:rFonts w:ascii="Palatino Linotype" w:hAnsi="Palatino Linotype" w:cs="Palatino"/>
          <w:b/>
          <w:bCs/>
          <w:sz w:val="22"/>
          <w:szCs w:val="22"/>
        </w:rPr>
        <w:t xml:space="preserve"> 201</w:t>
      </w:r>
      <w:r w:rsidR="00D858C2">
        <w:rPr>
          <w:rFonts w:ascii="Palatino Linotype" w:hAnsi="Palatino Linotype" w:cs="Palatino"/>
          <w:b/>
          <w:bCs/>
          <w:sz w:val="22"/>
          <w:szCs w:val="22"/>
        </w:rPr>
        <w:t>7</w:t>
      </w:r>
      <w:r w:rsidRPr="009836A3">
        <w:rPr>
          <w:rFonts w:ascii="Palatino Linotype" w:hAnsi="Palatino Linotype" w:cs="Palatino"/>
          <w:b/>
          <w:bCs/>
          <w:sz w:val="22"/>
          <w:szCs w:val="22"/>
        </w:rPr>
        <w:t>)</w:t>
      </w:r>
    </w:p>
    <w:p w:rsidR="009016B3" w:rsidRDefault="009016B3" w:rsidP="009016B3">
      <w:pPr>
        <w:rPr>
          <w:rFonts w:ascii="Palatino Linotype" w:hAnsi="Palatino Linotype"/>
          <w:sz w:val="22"/>
          <w:szCs w:val="22"/>
        </w:rPr>
      </w:pPr>
      <w:r>
        <w:rPr>
          <w:rFonts w:ascii="Palatino Linotype" w:hAnsi="Palatino Linotype"/>
          <w:sz w:val="22"/>
          <w:szCs w:val="22"/>
        </w:rPr>
        <w:tab/>
      </w:r>
      <w:r>
        <w:rPr>
          <w:rFonts w:ascii="Palatino Linotype" w:hAnsi="Palatino Linotype"/>
          <w:b/>
          <w:sz w:val="22"/>
          <w:szCs w:val="22"/>
        </w:rPr>
        <w:t>GSI I</w:t>
      </w:r>
      <w:r>
        <w:rPr>
          <w:rFonts w:ascii="Palatino Linotype" w:hAnsi="Palatino Linotype"/>
          <w:sz w:val="22"/>
          <w:szCs w:val="22"/>
        </w:rPr>
        <w:t>, 0-4  sem. teaching experience ($</w:t>
      </w:r>
      <w:r w:rsidR="00D858C2">
        <w:rPr>
          <w:rFonts w:ascii="Palatino Linotype" w:hAnsi="Palatino Linotype"/>
          <w:sz w:val="22"/>
          <w:szCs w:val="22"/>
        </w:rPr>
        <w:t>2065.20</w:t>
      </w:r>
      <w:r w:rsidR="00F32C81">
        <w:rPr>
          <w:rFonts w:ascii="Palatino Linotype" w:hAnsi="Palatino Linotype"/>
          <w:sz w:val="22"/>
          <w:szCs w:val="22"/>
        </w:rPr>
        <w:t>/mo. or</w:t>
      </w:r>
      <w:r w:rsidR="00F32C81" w:rsidRPr="001C56AA">
        <w:rPr>
          <w:rFonts w:ascii="Palatino Linotype" w:hAnsi="Palatino Linotype"/>
          <w:sz w:val="22"/>
          <w:szCs w:val="22"/>
        </w:rPr>
        <w:t xml:space="preserve"> $</w:t>
      </w:r>
      <w:r w:rsidR="00D858C2">
        <w:rPr>
          <w:rFonts w:ascii="Palatino Linotype" w:hAnsi="Palatino Linotype"/>
          <w:sz w:val="22"/>
          <w:szCs w:val="22"/>
        </w:rPr>
        <w:t>10,326.00</w:t>
      </w:r>
      <w:r w:rsidR="00F32C81">
        <w:rPr>
          <w:rFonts w:ascii="Palatino Linotype" w:hAnsi="Palatino Linotype"/>
          <w:sz w:val="22"/>
          <w:szCs w:val="22"/>
        </w:rPr>
        <w:t>/semester</w:t>
      </w:r>
      <w:r w:rsidR="00F32C81" w:rsidRPr="001C56AA">
        <w:rPr>
          <w:rFonts w:ascii="Palatino Linotype" w:hAnsi="Palatino Linotype"/>
          <w:sz w:val="22"/>
          <w:szCs w:val="22"/>
        </w:rPr>
        <w:t xml:space="preserve"> before taxes</w:t>
      </w:r>
      <w:r>
        <w:rPr>
          <w:rFonts w:ascii="Palatino Linotype" w:hAnsi="Palatino Linotype"/>
          <w:sz w:val="22"/>
          <w:szCs w:val="22"/>
        </w:rPr>
        <w:t>)</w:t>
      </w:r>
    </w:p>
    <w:p w:rsidR="009016B3" w:rsidRDefault="009016B3" w:rsidP="009016B3">
      <w:pPr>
        <w:rPr>
          <w:rFonts w:ascii="Palatino Linotype" w:hAnsi="Palatino Linotype"/>
          <w:sz w:val="22"/>
          <w:szCs w:val="22"/>
        </w:rPr>
      </w:pPr>
      <w:r>
        <w:rPr>
          <w:rFonts w:ascii="Palatino Linotype" w:hAnsi="Palatino Linotype"/>
          <w:sz w:val="22"/>
          <w:szCs w:val="22"/>
        </w:rPr>
        <w:tab/>
      </w:r>
      <w:r>
        <w:rPr>
          <w:rFonts w:ascii="Palatino Linotype" w:hAnsi="Palatino Linotype"/>
          <w:b/>
          <w:sz w:val="22"/>
          <w:szCs w:val="22"/>
        </w:rPr>
        <w:t>GSI II</w:t>
      </w:r>
      <w:r>
        <w:rPr>
          <w:rFonts w:ascii="Palatino Linotype" w:hAnsi="Palatino Linotype"/>
          <w:sz w:val="22"/>
          <w:szCs w:val="22"/>
        </w:rPr>
        <w:t>, 5-6  sem. teaching experience ($</w:t>
      </w:r>
      <w:r w:rsidR="00D858C2">
        <w:rPr>
          <w:rFonts w:ascii="Palatino Linotype" w:hAnsi="Palatino Linotype"/>
          <w:sz w:val="22"/>
          <w:szCs w:val="22"/>
        </w:rPr>
        <w:t>2177.05</w:t>
      </w:r>
      <w:r w:rsidR="00F32C81">
        <w:rPr>
          <w:rFonts w:ascii="Palatino Linotype" w:hAnsi="Palatino Linotype"/>
          <w:sz w:val="22"/>
          <w:szCs w:val="22"/>
        </w:rPr>
        <w:t>/mo. or</w:t>
      </w:r>
      <w:r w:rsidR="00F32C81" w:rsidRPr="001C56AA">
        <w:rPr>
          <w:rFonts w:ascii="Palatino Linotype" w:hAnsi="Palatino Linotype"/>
          <w:sz w:val="22"/>
          <w:szCs w:val="22"/>
        </w:rPr>
        <w:t xml:space="preserve"> $</w:t>
      </w:r>
      <w:r w:rsidR="00F32C81">
        <w:rPr>
          <w:rFonts w:ascii="Palatino Linotype" w:hAnsi="Palatino Linotype"/>
          <w:sz w:val="22"/>
          <w:szCs w:val="22"/>
        </w:rPr>
        <w:t>10,</w:t>
      </w:r>
      <w:r w:rsidR="00D858C2">
        <w:rPr>
          <w:rFonts w:ascii="Palatino Linotype" w:hAnsi="Palatino Linotype"/>
          <w:sz w:val="22"/>
          <w:szCs w:val="22"/>
        </w:rPr>
        <w:t>885.25</w:t>
      </w:r>
      <w:r w:rsidR="00F32C81">
        <w:rPr>
          <w:rFonts w:ascii="Palatino Linotype" w:hAnsi="Palatino Linotype"/>
          <w:sz w:val="22"/>
          <w:szCs w:val="22"/>
        </w:rPr>
        <w:t>/semester</w:t>
      </w:r>
      <w:r w:rsidR="00F32C81" w:rsidRPr="001C56AA">
        <w:rPr>
          <w:rFonts w:ascii="Palatino Linotype" w:hAnsi="Palatino Linotype"/>
          <w:sz w:val="22"/>
          <w:szCs w:val="22"/>
        </w:rPr>
        <w:t xml:space="preserve"> before taxes</w:t>
      </w:r>
      <w:r>
        <w:rPr>
          <w:rFonts w:ascii="Palatino Linotype" w:hAnsi="Palatino Linotype"/>
          <w:sz w:val="22"/>
          <w:szCs w:val="22"/>
        </w:rPr>
        <w:t>)</w:t>
      </w:r>
    </w:p>
    <w:p w:rsidR="009016B3" w:rsidRDefault="009016B3" w:rsidP="009016B3">
      <w:pPr>
        <w:rPr>
          <w:rFonts w:ascii="Palatino Linotype" w:hAnsi="Palatino Linotype"/>
          <w:sz w:val="22"/>
          <w:szCs w:val="22"/>
        </w:rPr>
      </w:pPr>
      <w:r>
        <w:rPr>
          <w:rFonts w:ascii="Palatino Linotype" w:hAnsi="Palatino Linotype"/>
          <w:sz w:val="22"/>
          <w:szCs w:val="22"/>
        </w:rPr>
        <w:tab/>
      </w:r>
      <w:r>
        <w:rPr>
          <w:rFonts w:ascii="Palatino Linotype" w:hAnsi="Palatino Linotype"/>
          <w:b/>
          <w:sz w:val="22"/>
          <w:szCs w:val="22"/>
        </w:rPr>
        <w:t xml:space="preserve">GSI </w:t>
      </w:r>
      <w:smartTag w:uri="urn:schemas-microsoft-com:office:smarttags" w:element="stockticker">
        <w:r>
          <w:rPr>
            <w:rFonts w:ascii="Palatino Linotype" w:hAnsi="Palatino Linotype"/>
            <w:b/>
            <w:sz w:val="22"/>
            <w:szCs w:val="22"/>
          </w:rPr>
          <w:t>III</w:t>
        </w:r>
      </w:smartTag>
      <w:r>
        <w:rPr>
          <w:rFonts w:ascii="Palatino Linotype" w:hAnsi="Palatino Linotype"/>
          <w:sz w:val="22"/>
          <w:szCs w:val="22"/>
        </w:rPr>
        <w:t>, 7 + sem. teaching experience ($</w:t>
      </w:r>
      <w:r w:rsidR="00D858C2">
        <w:rPr>
          <w:rFonts w:ascii="Palatino Linotype" w:hAnsi="Palatino Linotype"/>
          <w:sz w:val="22"/>
          <w:szCs w:val="22"/>
        </w:rPr>
        <w:t>2285.15</w:t>
      </w:r>
      <w:r w:rsidR="00F32C81">
        <w:rPr>
          <w:rFonts w:ascii="Palatino Linotype" w:hAnsi="Palatino Linotype"/>
          <w:sz w:val="22"/>
          <w:szCs w:val="22"/>
        </w:rPr>
        <w:t>/mo. or</w:t>
      </w:r>
      <w:r w:rsidR="00F32C81" w:rsidRPr="001C56AA">
        <w:rPr>
          <w:rFonts w:ascii="Palatino Linotype" w:hAnsi="Palatino Linotype"/>
          <w:sz w:val="22"/>
          <w:szCs w:val="22"/>
        </w:rPr>
        <w:t xml:space="preserve"> $</w:t>
      </w:r>
      <w:r w:rsidR="00471292">
        <w:rPr>
          <w:rFonts w:ascii="Palatino Linotype" w:hAnsi="Palatino Linotype"/>
          <w:sz w:val="22"/>
          <w:szCs w:val="22"/>
        </w:rPr>
        <w:t>11,</w:t>
      </w:r>
      <w:r w:rsidR="00D858C2">
        <w:rPr>
          <w:rFonts w:ascii="Palatino Linotype" w:hAnsi="Palatino Linotype"/>
          <w:sz w:val="22"/>
          <w:szCs w:val="22"/>
        </w:rPr>
        <w:t>425.75</w:t>
      </w:r>
      <w:r w:rsidR="00F32C81">
        <w:rPr>
          <w:rFonts w:ascii="Palatino Linotype" w:hAnsi="Palatino Linotype"/>
          <w:sz w:val="22"/>
          <w:szCs w:val="22"/>
        </w:rPr>
        <w:t>/semester</w:t>
      </w:r>
      <w:r w:rsidR="00F32C81" w:rsidRPr="001C56AA">
        <w:rPr>
          <w:rFonts w:ascii="Palatino Linotype" w:hAnsi="Palatino Linotype"/>
          <w:sz w:val="22"/>
          <w:szCs w:val="22"/>
        </w:rPr>
        <w:t xml:space="preserve"> before taxes</w:t>
      </w:r>
      <w:r>
        <w:rPr>
          <w:rFonts w:ascii="Palatino Linotype" w:hAnsi="Palatino Linotype"/>
          <w:sz w:val="22"/>
          <w:szCs w:val="22"/>
        </w:rPr>
        <w:t>)</w:t>
      </w:r>
    </w:p>
    <w:p w:rsidR="009836A3" w:rsidRPr="009836A3" w:rsidRDefault="009836A3" w:rsidP="009836A3">
      <w:pPr>
        <w:rPr>
          <w:rFonts w:ascii="Palatino Linotype" w:hAnsi="Palatino Linotype" w:cs="Palatino"/>
          <w:sz w:val="22"/>
          <w:szCs w:val="22"/>
        </w:rPr>
      </w:pPr>
    </w:p>
    <w:p w:rsidR="00FB4C2A" w:rsidRPr="00FB4C2A" w:rsidRDefault="00FB4C2A" w:rsidP="00FB4C2A">
      <w:pPr>
        <w:rPr>
          <w:rFonts w:ascii="Palatino Linotype" w:hAnsi="Palatino Linotype" w:cs="Times"/>
          <w:sz w:val="22"/>
          <w:szCs w:val="22"/>
        </w:rPr>
      </w:pPr>
    </w:p>
    <w:p w:rsidR="00FB4C2A" w:rsidRPr="00FB4C2A" w:rsidRDefault="00FB4C2A" w:rsidP="00FB4C2A">
      <w:pPr>
        <w:rPr>
          <w:rFonts w:ascii="Palatino Linotype" w:hAnsi="Palatino Linotype" w:cs="Palatino"/>
          <w:sz w:val="22"/>
          <w:szCs w:val="22"/>
        </w:rPr>
      </w:pPr>
      <w:r w:rsidRPr="00FB4C2A">
        <w:rPr>
          <w:rFonts w:ascii="Palatino Linotype" w:hAnsi="Palatino Linotype" w:cs="Palatino"/>
          <w:sz w:val="22"/>
          <w:szCs w:val="22"/>
        </w:rPr>
        <w:t>Note that summer appointments will not affect your salary level.  If you are a GSI I who has taught 2 years and your next appointment is a summer appointment, you will still teach as a GSI I during that summer.  However, summer appointments also do not count against your maximum allowable number of semesters taught.</w:t>
      </w:r>
    </w:p>
    <w:p w:rsidR="00FB4C2A" w:rsidRPr="00FB4C2A" w:rsidRDefault="00FB4C2A" w:rsidP="00FB4C2A">
      <w:pPr>
        <w:rPr>
          <w:rFonts w:ascii="Palatino Linotype" w:hAnsi="Palatino Linotype" w:cs="Palatino"/>
          <w:sz w:val="22"/>
          <w:szCs w:val="22"/>
        </w:rPr>
      </w:pPr>
    </w:p>
    <w:p w:rsidR="004556D6" w:rsidRPr="001C56AA" w:rsidRDefault="004556D6" w:rsidP="004556D6">
      <w:pPr>
        <w:rPr>
          <w:rFonts w:ascii="Palatino Linotype" w:hAnsi="Palatino Linotype"/>
          <w:sz w:val="22"/>
          <w:szCs w:val="22"/>
        </w:rPr>
      </w:pPr>
      <w:r>
        <w:rPr>
          <w:rFonts w:ascii="Palatino Linotype" w:hAnsi="Palatino Linotype"/>
          <w:sz w:val="22"/>
          <w:szCs w:val="22"/>
        </w:rPr>
        <w:t>The Fall 2017</w:t>
      </w:r>
      <w:r w:rsidRPr="001C56AA">
        <w:rPr>
          <w:rFonts w:ascii="Palatino Linotype" w:hAnsi="Palatino Linotype"/>
          <w:sz w:val="22"/>
          <w:szCs w:val="22"/>
        </w:rPr>
        <w:t xml:space="preserve"> semester starts </w:t>
      </w:r>
      <w:r>
        <w:rPr>
          <w:rFonts w:ascii="Palatino Linotype" w:hAnsi="Palatino Linotype"/>
          <w:sz w:val="22"/>
          <w:szCs w:val="22"/>
        </w:rPr>
        <w:t>August 16, classes begin on August 23</w:t>
      </w:r>
      <w:r w:rsidRPr="001C56AA">
        <w:rPr>
          <w:rFonts w:ascii="Palatino Linotype" w:hAnsi="Palatino Linotype"/>
          <w:sz w:val="22"/>
          <w:szCs w:val="22"/>
        </w:rPr>
        <w:t xml:space="preserve"> and end on </w:t>
      </w:r>
      <w:r>
        <w:rPr>
          <w:rFonts w:ascii="Palatino Linotype" w:hAnsi="Palatino Linotype"/>
          <w:sz w:val="22"/>
          <w:szCs w:val="22"/>
        </w:rPr>
        <w:t>December 1.  Reading &amp; review week is December 4-8</w:t>
      </w:r>
      <w:r w:rsidRPr="001C56AA">
        <w:rPr>
          <w:rFonts w:ascii="Palatino Linotype" w:hAnsi="Palatino Linotype"/>
          <w:sz w:val="22"/>
          <w:szCs w:val="22"/>
        </w:rPr>
        <w:t xml:space="preserve"> </w:t>
      </w:r>
      <w:r>
        <w:rPr>
          <w:rFonts w:ascii="Palatino Linotype" w:hAnsi="Palatino Linotype"/>
          <w:sz w:val="22"/>
          <w:szCs w:val="22"/>
        </w:rPr>
        <w:t>and final exams run</w:t>
      </w:r>
      <w:r w:rsidRPr="001C56AA">
        <w:rPr>
          <w:rFonts w:ascii="Palatino Linotype" w:hAnsi="Palatino Linotype"/>
          <w:sz w:val="22"/>
          <w:szCs w:val="22"/>
        </w:rPr>
        <w:t xml:space="preserve"> </w:t>
      </w:r>
      <w:r>
        <w:rPr>
          <w:rFonts w:ascii="Palatino Linotype" w:hAnsi="Palatino Linotype"/>
          <w:sz w:val="22"/>
          <w:szCs w:val="22"/>
        </w:rPr>
        <w:t>December 11-15.  Spring 2018</w:t>
      </w:r>
      <w:r w:rsidRPr="001C56AA">
        <w:rPr>
          <w:rFonts w:ascii="Palatino Linotype" w:hAnsi="Palatino Linotype"/>
          <w:sz w:val="22"/>
          <w:szCs w:val="22"/>
        </w:rPr>
        <w:t xml:space="preserve"> starts January </w:t>
      </w:r>
      <w:r>
        <w:rPr>
          <w:rFonts w:ascii="Palatino Linotype" w:hAnsi="Palatino Linotype"/>
          <w:sz w:val="22"/>
          <w:szCs w:val="22"/>
        </w:rPr>
        <w:t>9</w:t>
      </w:r>
      <w:r w:rsidRPr="001C56AA">
        <w:rPr>
          <w:rFonts w:ascii="Palatino Linotype" w:hAnsi="Palatino Linotype"/>
          <w:sz w:val="22"/>
          <w:szCs w:val="22"/>
        </w:rPr>
        <w:t xml:space="preserve">, classes begin January </w:t>
      </w:r>
      <w:r>
        <w:rPr>
          <w:rFonts w:ascii="Palatino Linotype" w:hAnsi="Palatino Linotype"/>
          <w:sz w:val="22"/>
          <w:szCs w:val="22"/>
        </w:rPr>
        <w:t>16</w:t>
      </w:r>
      <w:r w:rsidRPr="001C56AA">
        <w:rPr>
          <w:rFonts w:ascii="Palatino Linotype" w:hAnsi="Palatino Linotype"/>
          <w:sz w:val="22"/>
          <w:szCs w:val="22"/>
        </w:rPr>
        <w:t xml:space="preserve"> and end on </w:t>
      </w:r>
      <w:r>
        <w:rPr>
          <w:rFonts w:ascii="Palatino Linotype" w:hAnsi="Palatino Linotype"/>
          <w:sz w:val="22"/>
          <w:szCs w:val="22"/>
        </w:rPr>
        <w:t xml:space="preserve">April 27. </w:t>
      </w:r>
      <w:r w:rsidRPr="001C56AA">
        <w:rPr>
          <w:rFonts w:ascii="Palatino Linotype" w:hAnsi="Palatino Linotype"/>
          <w:sz w:val="22"/>
          <w:szCs w:val="22"/>
        </w:rPr>
        <w:t xml:space="preserve"> </w:t>
      </w:r>
      <w:r>
        <w:rPr>
          <w:rFonts w:ascii="Palatino Linotype" w:hAnsi="Palatino Linotype"/>
          <w:sz w:val="22"/>
          <w:szCs w:val="22"/>
        </w:rPr>
        <w:t>Reading &amp; review week is April 30-May 4 and final exams run</w:t>
      </w:r>
      <w:r w:rsidRPr="001C56AA">
        <w:rPr>
          <w:rFonts w:ascii="Palatino Linotype" w:hAnsi="Palatino Linotype"/>
          <w:sz w:val="22"/>
          <w:szCs w:val="22"/>
        </w:rPr>
        <w:t xml:space="preserve"> May </w:t>
      </w:r>
      <w:r>
        <w:rPr>
          <w:rFonts w:ascii="Palatino Linotype" w:hAnsi="Palatino Linotype"/>
          <w:sz w:val="22"/>
          <w:szCs w:val="22"/>
        </w:rPr>
        <w:t>7-11</w:t>
      </w:r>
      <w:r w:rsidRPr="001C56AA">
        <w:rPr>
          <w:rFonts w:ascii="Palatino Linotype" w:hAnsi="Palatino Linotype"/>
          <w:sz w:val="22"/>
          <w:szCs w:val="22"/>
        </w:rPr>
        <w:t xml:space="preserve">.  Your salary will be paid in monthly installments </w:t>
      </w:r>
      <w:r>
        <w:rPr>
          <w:rFonts w:ascii="Palatino Linotype" w:hAnsi="Palatino Linotype"/>
          <w:sz w:val="22"/>
          <w:szCs w:val="22"/>
        </w:rPr>
        <w:t xml:space="preserve">over 5 months </w:t>
      </w:r>
      <w:r w:rsidRPr="001C56AA">
        <w:rPr>
          <w:rFonts w:ascii="Palatino Linotype" w:hAnsi="Palatino Linotype"/>
          <w:sz w:val="22"/>
          <w:szCs w:val="22"/>
        </w:rPr>
        <w:t>with the first payment on September 1st for a fall appointment and February 1st for a spring appointment.</w:t>
      </w:r>
    </w:p>
    <w:p w:rsidR="002B7A1B" w:rsidRPr="009836A3" w:rsidRDefault="002B7A1B" w:rsidP="00724418">
      <w:pPr>
        <w:rPr>
          <w:rFonts w:ascii="Palatino Linotype" w:hAnsi="Palatino Linotype"/>
          <w:sz w:val="22"/>
          <w:szCs w:val="22"/>
        </w:rPr>
      </w:pPr>
    </w:p>
    <w:p w:rsidR="00374FC9" w:rsidRPr="00545C46" w:rsidRDefault="00130DC4" w:rsidP="00724418">
      <w:pPr>
        <w:rPr>
          <w:rFonts w:ascii="Palatino Linotype" w:hAnsi="Palatino Linotype"/>
          <w:sz w:val="22"/>
          <w:szCs w:val="22"/>
        </w:rPr>
      </w:pPr>
      <w:r>
        <w:rPr>
          <w:rFonts w:ascii="Palatino Linotype" w:hAnsi="Palatino Linotype"/>
          <w:sz w:val="22"/>
          <w:szCs w:val="22"/>
        </w:rPr>
        <w:t>First-time GSI</w:t>
      </w:r>
      <w:r w:rsidR="00374FC9" w:rsidRPr="00545C46">
        <w:rPr>
          <w:rFonts w:ascii="Palatino Linotype" w:hAnsi="Palatino Linotype"/>
          <w:sz w:val="22"/>
          <w:szCs w:val="22"/>
        </w:rPr>
        <w:t xml:space="preserve">s must attend the Teaching Conference for new GSIs offered by the Teaching and Resource Center each semester on the Friday before classes begin.  International </w:t>
      </w:r>
      <w:r w:rsidR="00A941C7" w:rsidRPr="00545C46">
        <w:rPr>
          <w:rFonts w:ascii="Palatino Linotype" w:hAnsi="Palatino Linotype"/>
          <w:sz w:val="22"/>
          <w:szCs w:val="22"/>
        </w:rPr>
        <w:t>GSIs must also attend the teaching conference for new international GSIs offered in the fall semester on the Thursday before classes begin.</w:t>
      </w:r>
    </w:p>
    <w:p w:rsidR="00A941C7" w:rsidRPr="00545C46" w:rsidRDefault="00A941C7" w:rsidP="00724418">
      <w:pPr>
        <w:rPr>
          <w:rFonts w:ascii="Palatino Linotype" w:hAnsi="Palatino Linotype"/>
          <w:sz w:val="22"/>
          <w:szCs w:val="22"/>
        </w:rPr>
      </w:pPr>
    </w:p>
    <w:p w:rsidR="00A941C7" w:rsidRPr="00545C46" w:rsidRDefault="00A941C7" w:rsidP="00724418">
      <w:pPr>
        <w:rPr>
          <w:rFonts w:ascii="Palatino Linotype" w:hAnsi="Palatino Linotype"/>
          <w:sz w:val="22"/>
          <w:szCs w:val="22"/>
        </w:rPr>
      </w:pPr>
      <w:r w:rsidRPr="00545C46">
        <w:rPr>
          <w:rFonts w:ascii="Palatino Linotype" w:hAnsi="Palatino Linotype"/>
          <w:sz w:val="22"/>
          <w:szCs w:val="22"/>
        </w:rPr>
        <w:t xml:space="preserve">First-time GSIs must successfully complete an online course on professional standards and ethics in teaching by the end of the </w:t>
      </w:r>
      <w:r w:rsidR="001B033E">
        <w:rPr>
          <w:rFonts w:ascii="Palatino Linotype" w:hAnsi="Palatino Linotype"/>
          <w:sz w:val="22"/>
          <w:szCs w:val="22"/>
        </w:rPr>
        <w:t>second</w:t>
      </w:r>
      <w:r w:rsidRPr="00545C46">
        <w:rPr>
          <w:rFonts w:ascii="Palatino Linotype" w:hAnsi="Palatino Linotype"/>
          <w:sz w:val="22"/>
          <w:szCs w:val="22"/>
        </w:rPr>
        <w:t xml:space="preserve"> week of classes.  To enroll in the online course, go to </w:t>
      </w:r>
      <w:hyperlink r:id="rId7" w:history="1">
        <w:r w:rsidR="007D3880" w:rsidRPr="00545C46">
          <w:rPr>
            <w:rStyle w:val="Hyperlink"/>
            <w:rFonts w:ascii="Palatino Linotype" w:hAnsi="Palatino Linotype"/>
            <w:sz w:val="22"/>
            <w:szCs w:val="22"/>
          </w:rPr>
          <w:t>http://gsi.berkeley.edu/</w:t>
        </w:r>
      </w:hyperlink>
      <w:r w:rsidRPr="00545C46">
        <w:rPr>
          <w:rFonts w:ascii="Palatino Linotype" w:hAnsi="Palatino Linotype"/>
          <w:sz w:val="22"/>
          <w:szCs w:val="22"/>
        </w:rPr>
        <w:t>.</w:t>
      </w:r>
    </w:p>
    <w:p w:rsidR="007D3880" w:rsidRPr="00545C46" w:rsidRDefault="007D3880" w:rsidP="00724418">
      <w:pPr>
        <w:rPr>
          <w:rFonts w:ascii="Palatino Linotype" w:hAnsi="Palatino Linotype"/>
          <w:sz w:val="22"/>
          <w:szCs w:val="22"/>
        </w:rPr>
      </w:pPr>
    </w:p>
    <w:p w:rsidR="007C0D76" w:rsidRDefault="007D3880" w:rsidP="007D3880">
      <w:pPr>
        <w:rPr>
          <w:rFonts w:ascii="Palatino Linotype" w:hAnsi="Palatino Linotype"/>
          <w:sz w:val="22"/>
          <w:szCs w:val="22"/>
        </w:rPr>
      </w:pPr>
      <w:r w:rsidRPr="00545C46">
        <w:rPr>
          <w:rFonts w:ascii="Palatino Linotype" w:hAnsi="Palatino Linotype"/>
          <w:sz w:val="22"/>
          <w:szCs w:val="22"/>
        </w:rPr>
        <w:t>First time Reading and Composition GSIs are required to enroll</w:t>
      </w:r>
      <w:r w:rsidRPr="00545C46">
        <w:rPr>
          <w:rFonts w:ascii="Palatino Linotype" w:hAnsi="Palatino Linotype"/>
          <w:b/>
          <w:sz w:val="22"/>
          <w:szCs w:val="22"/>
        </w:rPr>
        <w:t xml:space="preserve"> </w:t>
      </w:r>
      <w:r w:rsidRPr="00545C46">
        <w:rPr>
          <w:rFonts w:ascii="Palatino Linotype" w:hAnsi="Palatino Linotype"/>
          <w:sz w:val="22"/>
          <w:szCs w:val="22"/>
        </w:rPr>
        <w:t>in a</w:t>
      </w:r>
      <w:r w:rsidR="007C0D76">
        <w:rPr>
          <w:rFonts w:ascii="Palatino Linotype" w:hAnsi="Palatino Linotype"/>
          <w:sz w:val="22"/>
          <w:szCs w:val="22"/>
        </w:rPr>
        <w:t xml:space="preserve"> 2 unit</w:t>
      </w:r>
      <w:r w:rsidRPr="00545C46">
        <w:rPr>
          <w:rFonts w:ascii="Palatino Linotype" w:hAnsi="Palatino Linotype"/>
          <w:sz w:val="22"/>
          <w:szCs w:val="22"/>
        </w:rPr>
        <w:t xml:space="preserve"> R&amp;C Pedagogy course (Comparative Literature </w:t>
      </w:r>
      <w:r w:rsidR="0048102B">
        <w:rPr>
          <w:rFonts w:ascii="Palatino Linotype" w:hAnsi="Palatino Linotype"/>
          <w:sz w:val="22"/>
          <w:szCs w:val="22"/>
        </w:rPr>
        <w:t>375</w:t>
      </w:r>
      <w:r w:rsidRPr="00545C46">
        <w:rPr>
          <w:rFonts w:ascii="Palatino Linotype" w:hAnsi="Palatino Linotype"/>
          <w:sz w:val="22"/>
          <w:szCs w:val="22"/>
        </w:rPr>
        <w:t xml:space="preserve">, or College Writing </w:t>
      </w:r>
      <w:r w:rsidR="0048102B">
        <w:rPr>
          <w:rFonts w:ascii="Palatino Linotype" w:hAnsi="Palatino Linotype"/>
          <w:sz w:val="22"/>
          <w:szCs w:val="22"/>
        </w:rPr>
        <w:t>375</w:t>
      </w:r>
      <w:r w:rsidRPr="00545C46">
        <w:rPr>
          <w:rFonts w:ascii="Palatino Linotype" w:hAnsi="Palatino Linotype"/>
          <w:sz w:val="22"/>
          <w:szCs w:val="22"/>
        </w:rPr>
        <w:t>) prior to or concurrent with the first semester teaching the 5A/5B course.</w:t>
      </w:r>
      <w:r w:rsidR="007C0D76">
        <w:rPr>
          <w:rFonts w:ascii="Palatino Linotype" w:hAnsi="Palatino Linotype"/>
          <w:sz w:val="22"/>
          <w:szCs w:val="22"/>
        </w:rPr>
        <w:t xml:space="preserve">  If enrollment is concurrent to the first semester teaching, you will</w:t>
      </w:r>
      <w:r w:rsidR="00F72514">
        <w:rPr>
          <w:rFonts w:ascii="Palatino Linotype" w:hAnsi="Palatino Linotype"/>
          <w:sz w:val="22"/>
          <w:szCs w:val="22"/>
        </w:rPr>
        <w:t xml:space="preserve"> also</w:t>
      </w:r>
      <w:r w:rsidR="007C0D76">
        <w:rPr>
          <w:rFonts w:ascii="Palatino Linotype" w:hAnsi="Palatino Linotype"/>
          <w:sz w:val="22"/>
          <w:szCs w:val="22"/>
        </w:rPr>
        <w:t xml:space="preserve"> enroll in 3 units </w:t>
      </w:r>
      <w:r w:rsidR="00F72514">
        <w:rPr>
          <w:rFonts w:ascii="Palatino Linotype" w:hAnsi="Palatino Linotype"/>
          <w:sz w:val="22"/>
          <w:szCs w:val="22"/>
        </w:rPr>
        <w:t xml:space="preserve">of </w:t>
      </w:r>
      <w:r w:rsidR="007C0D76">
        <w:rPr>
          <w:rFonts w:ascii="Palatino Linotype" w:hAnsi="Palatino Linotype"/>
          <w:sz w:val="22"/>
          <w:szCs w:val="22"/>
        </w:rPr>
        <w:t>Scandin 301</w:t>
      </w:r>
      <w:r w:rsidR="00F72514">
        <w:rPr>
          <w:rFonts w:ascii="Palatino Linotype" w:hAnsi="Palatino Linotype"/>
          <w:sz w:val="22"/>
          <w:szCs w:val="22"/>
        </w:rPr>
        <w:t xml:space="preserve"> section 2</w:t>
      </w:r>
      <w:r w:rsidR="007C0D76">
        <w:rPr>
          <w:rFonts w:ascii="Palatino Linotype" w:hAnsi="Palatino Linotype"/>
          <w:sz w:val="22"/>
          <w:szCs w:val="22"/>
        </w:rPr>
        <w:t>.  During subsequent semesters of R&amp;C instruction you will enroll in Scandin 301 plus 1 unit of 300B</w:t>
      </w:r>
      <w:r w:rsidR="00F72514">
        <w:rPr>
          <w:rFonts w:ascii="Palatino Linotype" w:hAnsi="Palatino Linotype"/>
          <w:sz w:val="22"/>
          <w:szCs w:val="22"/>
        </w:rPr>
        <w:t xml:space="preserve"> section 2</w:t>
      </w:r>
      <w:r w:rsidR="007C0D76">
        <w:rPr>
          <w:rFonts w:ascii="Palatino Linotype" w:hAnsi="Palatino Linotype"/>
          <w:sz w:val="22"/>
          <w:szCs w:val="22"/>
        </w:rPr>
        <w:t xml:space="preserve"> under the supervision of the Graduate Adviser.</w:t>
      </w:r>
    </w:p>
    <w:p w:rsidR="007C0D76" w:rsidRDefault="007C0D76" w:rsidP="007D3880">
      <w:pPr>
        <w:rPr>
          <w:rFonts w:ascii="Palatino Linotype" w:hAnsi="Palatino Linotype"/>
          <w:sz w:val="22"/>
          <w:szCs w:val="22"/>
        </w:rPr>
      </w:pPr>
    </w:p>
    <w:p w:rsidR="007C0D76" w:rsidRPr="00545C46" w:rsidRDefault="007C0D76" w:rsidP="007C0D76">
      <w:pPr>
        <w:rPr>
          <w:rFonts w:ascii="Palatino Linotype" w:hAnsi="Palatino Linotype"/>
          <w:sz w:val="22"/>
          <w:szCs w:val="22"/>
        </w:rPr>
      </w:pPr>
      <w:r w:rsidRPr="00545C46">
        <w:rPr>
          <w:rFonts w:ascii="Palatino Linotype" w:hAnsi="Palatino Linotype"/>
          <w:sz w:val="22"/>
          <w:szCs w:val="22"/>
        </w:rPr>
        <w:t xml:space="preserve">The first time that </w:t>
      </w:r>
      <w:r>
        <w:rPr>
          <w:rFonts w:ascii="Palatino Linotype" w:hAnsi="Palatino Linotype"/>
          <w:sz w:val="22"/>
          <w:szCs w:val="22"/>
        </w:rPr>
        <w:t>you teach a language course (</w:t>
      </w:r>
      <w:r w:rsidRPr="00545C46">
        <w:rPr>
          <w:rFonts w:ascii="Palatino Linotype" w:hAnsi="Palatino Linotype"/>
          <w:sz w:val="22"/>
          <w:szCs w:val="22"/>
        </w:rPr>
        <w:t xml:space="preserve">1A/1B, 2A/2B, 3A/3B, 4A/4B) you </w:t>
      </w:r>
      <w:r>
        <w:rPr>
          <w:rFonts w:ascii="Palatino Linotype" w:hAnsi="Palatino Linotype"/>
          <w:sz w:val="22"/>
          <w:szCs w:val="22"/>
        </w:rPr>
        <w:t>will</w:t>
      </w:r>
      <w:r w:rsidRPr="00545C46">
        <w:rPr>
          <w:rFonts w:ascii="Palatino Linotype" w:hAnsi="Palatino Linotype"/>
          <w:sz w:val="22"/>
          <w:szCs w:val="22"/>
        </w:rPr>
        <w:t xml:space="preserve"> enroll i</w:t>
      </w:r>
      <w:r>
        <w:rPr>
          <w:rFonts w:ascii="Palatino Linotype" w:hAnsi="Palatino Linotype"/>
          <w:sz w:val="22"/>
          <w:szCs w:val="22"/>
        </w:rPr>
        <w:t>n Scandin</w:t>
      </w:r>
      <w:r w:rsidRPr="00545C46">
        <w:rPr>
          <w:rFonts w:ascii="Palatino Linotype" w:hAnsi="Palatino Linotype"/>
          <w:sz w:val="22"/>
          <w:szCs w:val="22"/>
        </w:rPr>
        <w:t xml:space="preserve"> 300A</w:t>
      </w:r>
      <w:r w:rsidR="00F72514">
        <w:rPr>
          <w:rFonts w:ascii="Palatino Linotype" w:hAnsi="Palatino Linotype"/>
          <w:sz w:val="22"/>
          <w:szCs w:val="22"/>
        </w:rPr>
        <w:t xml:space="preserve"> section 1</w:t>
      </w:r>
      <w:r w:rsidRPr="00545C46">
        <w:rPr>
          <w:rFonts w:ascii="Palatino Linotype" w:hAnsi="Palatino Linotype"/>
          <w:sz w:val="22"/>
          <w:szCs w:val="22"/>
        </w:rPr>
        <w:t xml:space="preserve">. </w:t>
      </w:r>
      <w:r>
        <w:rPr>
          <w:rFonts w:ascii="Palatino Linotype" w:hAnsi="Palatino Linotype"/>
          <w:sz w:val="22"/>
          <w:szCs w:val="22"/>
        </w:rPr>
        <w:t xml:space="preserve"> During subsequent semesters of language instruction, enroll in 3 units of Scandin 301 </w:t>
      </w:r>
      <w:r w:rsidR="00F72514">
        <w:rPr>
          <w:rFonts w:ascii="Palatino Linotype" w:hAnsi="Palatino Linotype"/>
          <w:sz w:val="22"/>
          <w:szCs w:val="22"/>
        </w:rPr>
        <w:t xml:space="preserve">section 1 </w:t>
      </w:r>
      <w:r>
        <w:rPr>
          <w:rFonts w:ascii="Palatino Linotype" w:hAnsi="Palatino Linotype"/>
          <w:sz w:val="22"/>
          <w:szCs w:val="22"/>
        </w:rPr>
        <w:t>and 1 unit of 300B</w:t>
      </w:r>
      <w:r w:rsidR="00F72514" w:rsidRPr="00F72514">
        <w:rPr>
          <w:rFonts w:ascii="Palatino Linotype" w:hAnsi="Palatino Linotype"/>
          <w:sz w:val="22"/>
          <w:szCs w:val="22"/>
        </w:rPr>
        <w:t xml:space="preserve"> </w:t>
      </w:r>
      <w:r w:rsidR="00F72514">
        <w:rPr>
          <w:rFonts w:ascii="Palatino Linotype" w:hAnsi="Palatino Linotype"/>
          <w:sz w:val="22"/>
          <w:szCs w:val="22"/>
        </w:rPr>
        <w:t>section 1</w:t>
      </w:r>
      <w:r>
        <w:rPr>
          <w:rFonts w:ascii="Palatino Linotype" w:hAnsi="Palatino Linotype"/>
          <w:sz w:val="22"/>
          <w:szCs w:val="22"/>
        </w:rPr>
        <w:t xml:space="preserve"> under the supervision of Professor Karen Moller.  </w:t>
      </w:r>
    </w:p>
    <w:p w:rsidR="002B7A1B" w:rsidRPr="00545C46" w:rsidRDefault="007D3880" w:rsidP="00724418">
      <w:pPr>
        <w:rPr>
          <w:rFonts w:ascii="Palatino Linotype" w:hAnsi="Palatino Linotype"/>
          <w:sz w:val="22"/>
          <w:szCs w:val="22"/>
        </w:rPr>
      </w:pPr>
      <w:r w:rsidRPr="00545C46">
        <w:rPr>
          <w:rFonts w:ascii="Palatino Linotype" w:hAnsi="Palatino Linotype"/>
          <w:sz w:val="22"/>
          <w:szCs w:val="22"/>
        </w:rPr>
        <w:t xml:space="preserve">  </w:t>
      </w:r>
    </w:p>
    <w:p w:rsidR="002B7A1B" w:rsidRPr="00545C46" w:rsidRDefault="002B7A1B" w:rsidP="00724418">
      <w:pPr>
        <w:rPr>
          <w:rFonts w:ascii="Palatino Linotype" w:hAnsi="Palatino Linotype"/>
          <w:sz w:val="22"/>
          <w:szCs w:val="22"/>
        </w:rPr>
      </w:pPr>
      <w:r w:rsidRPr="00545C46">
        <w:rPr>
          <w:rFonts w:ascii="Palatino Linotype" w:hAnsi="Palatino Linotype"/>
          <w:sz w:val="22"/>
          <w:szCs w:val="22"/>
        </w:rPr>
        <w:t>The duties of GSIs as established by the Graduate Division and by this department depend on the particular course assignment, but in general include the following.  Please read this section carefully, because evaluation of your performance will include consideration of your fulfillment of these requirements:</w:t>
      </w:r>
    </w:p>
    <w:p w:rsidR="002B7A1B" w:rsidRPr="00545C46" w:rsidRDefault="002B7A1B" w:rsidP="00724418">
      <w:pPr>
        <w:rPr>
          <w:rFonts w:ascii="Palatino Linotype" w:hAnsi="Palatino Linotype"/>
          <w:sz w:val="22"/>
          <w:szCs w:val="22"/>
        </w:rPr>
      </w:pPr>
    </w:p>
    <w:p w:rsidR="002B7A1B" w:rsidRPr="00545C46" w:rsidRDefault="002B7A1B" w:rsidP="00724418">
      <w:pPr>
        <w:rPr>
          <w:rFonts w:ascii="Palatino Linotype" w:hAnsi="Palatino Linotype"/>
          <w:sz w:val="22"/>
          <w:szCs w:val="22"/>
        </w:rPr>
      </w:pPr>
      <w:r w:rsidRPr="00545C46">
        <w:rPr>
          <w:rFonts w:ascii="Palatino Linotype" w:hAnsi="Palatino Linotype"/>
          <w:sz w:val="22"/>
          <w:szCs w:val="22"/>
        </w:rPr>
        <w:tab/>
        <w:t xml:space="preserve">1.  being in residence from the beginning </w:t>
      </w:r>
      <w:r w:rsidR="005F7DD7">
        <w:rPr>
          <w:rFonts w:ascii="Palatino Linotype" w:hAnsi="Palatino Linotype"/>
          <w:sz w:val="22"/>
          <w:szCs w:val="22"/>
        </w:rPr>
        <w:t xml:space="preserve">to end </w:t>
      </w:r>
      <w:r w:rsidRPr="00545C46">
        <w:rPr>
          <w:rFonts w:ascii="Palatino Linotype" w:hAnsi="Palatino Linotype"/>
          <w:sz w:val="22"/>
          <w:szCs w:val="22"/>
        </w:rPr>
        <w:t xml:space="preserve">of the semester </w:t>
      </w:r>
    </w:p>
    <w:p w:rsidR="002B7A1B" w:rsidRPr="00545C46" w:rsidRDefault="002B7A1B" w:rsidP="00724418">
      <w:pPr>
        <w:rPr>
          <w:rFonts w:ascii="Palatino Linotype" w:hAnsi="Palatino Linotype"/>
          <w:sz w:val="22"/>
          <w:szCs w:val="22"/>
        </w:rPr>
      </w:pPr>
      <w:r w:rsidRPr="00545C46">
        <w:rPr>
          <w:rFonts w:ascii="Palatino Linotype" w:hAnsi="Palatino Linotype"/>
          <w:sz w:val="22"/>
          <w:szCs w:val="22"/>
        </w:rPr>
        <w:tab/>
        <w:t>2.  conducting class sections at the scheduled times</w:t>
      </w:r>
    </w:p>
    <w:p w:rsidR="002B7A1B" w:rsidRPr="005F7DD7" w:rsidRDefault="002B7A1B" w:rsidP="00724418">
      <w:pPr>
        <w:rPr>
          <w:rFonts w:ascii="Palatino Linotype" w:hAnsi="Palatino Linotype"/>
          <w:sz w:val="22"/>
          <w:szCs w:val="22"/>
        </w:rPr>
      </w:pPr>
      <w:r w:rsidRPr="00545C46">
        <w:rPr>
          <w:rFonts w:ascii="Palatino Linotype" w:hAnsi="Palatino Linotype"/>
          <w:sz w:val="22"/>
          <w:szCs w:val="22"/>
        </w:rPr>
        <w:tab/>
        <w:t xml:space="preserve">3.  </w:t>
      </w:r>
      <w:r w:rsidR="005F7DD7" w:rsidRPr="005F7DD7">
        <w:rPr>
          <w:rFonts w:ascii="Palatino Linotype" w:hAnsi="Palatino Linotype"/>
          <w:sz w:val="22"/>
          <w:szCs w:val="22"/>
        </w:rPr>
        <w:t>hold office hours (2 hours weekly and by appointment)</w:t>
      </w:r>
    </w:p>
    <w:p w:rsidR="002B7A1B" w:rsidRPr="00545C46" w:rsidRDefault="002B7A1B" w:rsidP="00724418">
      <w:pPr>
        <w:rPr>
          <w:rFonts w:ascii="Palatino Linotype" w:hAnsi="Palatino Linotype"/>
          <w:sz w:val="22"/>
          <w:szCs w:val="22"/>
        </w:rPr>
      </w:pPr>
      <w:r w:rsidRPr="00545C46">
        <w:rPr>
          <w:rFonts w:ascii="Palatino Linotype" w:hAnsi="Palatino Linotype"/>
          <w:sz w:val="22"/>
          <w:szCs w:val="22"/>
        </w:rPr>
        <w:tab/>
        <w:t>4.  assisting in the preparation of reading lists and background material</w:t>
      </w:r>
    </w:p>
    <w:p w:rsidR="002B7A1B" w:rsidRPr="00545C46" w:rsidRDefault="002B7A1B" w:rsidP="00724418">
      <w:pPr>
        <w:rPr>
          <w:rFonts w:ascii="Palatino Linotype" w:hAnsi="Palatino Linotype"/>
          <w:sz w:val="22"/>
          <w:szCs w:val="22"/>
        </w:rPr>
      </w:pPr>
      <w:r w:rsidRPr="00545C46">
        <w:rPr>
          <w:rFonts w:ascii="Palatino Linotype" w:hAnsi="Palatino Linotype"/>
          <w:sz w:val="22"/>
          <w:szCs w:val="22"/>
        </w:rPr>
        <w:tab/>
        <w:t>5.  reading assignments and scoring exams</w:t>
      </w:r>
    </w:p>
    <w:p w:rsidR="002B7A1B" w:rsidRPr="00545C46" w:rsidRDefault="002B7A1B" w:rsidP="00724418">
      <w:pPr>
        <w:numPr>
          <w:ilvl w:val="0"/>
          <w:numId w:val="1"/>
        </w:numPr>
        <w:tabs>
          <w:tab w:val="clear" w:pos="360"/>
          <w:tab w:val="num" w:pos="1080"/>
        </w:tabs>
        <w:ind w:left="1080"/>
        <w:rPr>
          <w:rFonts w:ascii="Palatino Linotype" w:hAnsi="Palatino Linotype"/>
          <w:sz w:val="22"/>
          <w:szCs w:val="22"/>
        </w:rPr>
      </w:pPr>
      <w:r w:rsidRPr="00545C46">
        <w:rPr>
          <w:rFonts w:ascii="Palatino Linotype" w:hAnsi="Palatino Linotype"/>
          <w:sz w:val="22"/>
          <w:szCs w:val="22"/>
        </w:rPr>
        <w:t>conducting the final exam at the time and place scheduled and announced by the Registrar</w:t>
      </w:r>
    </w:p>
    <w:p w:rsidR="002B7A1B" w:rsidRPr="00545C46" w:rsidRDefault="002B7A1B" w:rsidP="00724418">
      <w:pPr>
        <w:rPr>
          <w:rFonts w:ascii="Palatino Linotype" w:hAnsi="Palatino Linotype"/>
          <w:sz w:val="22"/>
          <w:szCs w:val="22"/>
        </w:rPr>
      </w:pPr>
    </w:p>
    <w:p w:rsidR="00770EED" w:rsidRPr="001C56AA" w:rsidRDefault="00770EED" w:rsidP="00770EED">
      <w:pPr>
        <w:rPr>
          <w:rFonts w:ascii="Palatino Linotype" w:hAnsi="Palatino Linotype"/>
          <w:sz w:val="22"/>
          <w:szCs w:val="22"/>
        </w:rPr>
      </w:pPr>
      <w:r w:rsidRPr="001C56AA">
        <w:rPr>
          <w:rFonts w:ascii="Palatino Linotype" w:hAnsi="Palatino Linotype"/>
          <w:b/>
          <w:sz w:val="22"/>
          <w:szCs w:val="22"/>
        </w:rPr>
        <w:t>All GSIs must be present for all workdays.</w:t>
      </w:r>
      <w:r w:rsidRPr="001C56AA">
        <w:rPr>
          <w:rFonts w:ascii="Palatino Linotype" w:hAnsi="Palatino Linotype"/>
          <w:sz w:val="22"/>
          <w:szCs w:val="22"/>
        </w:rPr>
        <w:t xml:space="preserve">  In case of illness, arrange a substitute yourself or through your supervisor.  Absences must be cleared with the Department well in advance.  The GSI, like other academic employees, will be required to be in residence from the first day of the academic year through the last day, minus holidays.  </w:t>
      </w:r>
    </w:p>
    <w:p w:rsidR="00770EED" w:rsidRPr="001C56AA" w:rsidRDefault="00770EED" w:rsidP="00770EED">
      <w:pPr>
        <w:rPr>
          <w:rFonts w:ascii="Palatino Linotype" w:hAnsi="Palatino Linotype"/>
          <w:sz w:val="22"/>
          <w:szCs w:val="22"/>
        </w:rPr>
      </w:pPr>
    </w:p>
    <w:p w:rsidR="00770EED" w:rsidRPr="001C56AA" w:rsidRDefault="00770EED" w:rsidP="00770EED">
      <w:pPr>
        <w:rPr>
          <w:rFonts w:ascii="Palatino Linotype" w:hAnsi="Palatino Linotype"/>
          <w:sz w:val="22"/>
          <w:szCs w:val="22"/>
        </w:rPr>
      </w:pPr>
      <w:r w:rsidRPr="001C56AA">
        <w:rPr>
          <w:rFonts w:ascii="Palatino Linotype" w:hAnsi="Palatino Linotype"/>
          <w:sz w:val="22"/>
          <w:szCs w:val="22"/>
        </w:rPr>
        <w:t xml:space="preserve">An </w:t>
      </w:r>
      <w:r w:rsidRPr="001C56AA">
        <w:rPr>
          <w:rFonts w:ascii="Palatino Linotype" w:hAnsi="Palatino Linotype"/>
          <w:b/>
          <w:sz w:val="22"/>
          <w:szCs w:val="22"/>
        </w:rPr>
        <w:t>authorized absence</w:t>
      </w:r>
      <w:r w:rsidRPr="001C56AA">
        <w:rPr>
          <w:rFonts w:ascii="Palatino Linotype" w:hAnsi="Palatino Linotype"/>
          <w:sz w:val="22"/>
          <w:szCs w:val="22"/>
        </w:rPr>
        <w:t xml:space="preserve"> is one in which the GSI informs both the Department Chair and the supervisor of his or her class in sufficient time for satisfactory substitute arrangements to be made -- three work weeks in advance (this means that absences for early fall must be cleared before the end of instruction in the preceding Spring semester).  The longer or more problematically scheduled the absence, the greater the initiative expected of the GSI in arranging for a substitute.  The Chair is authorized to permit absences of up to one week, but no more.  An absence is unauthorized if:  it is longer than the Chair can permit, not cleared in advance, denied by the Chair, or taken without adequate substitute arrangements.  GSIs will not receive salary for periods of unauthorized absence.  Absences due to illness and emergency are authorized by definition, and their upper limit is set by the University, not by the Department.</w:t>
      </w:r>
    </w:p>
    <w:p w:rsidR="00770EED" w:rsidRDefault="00770EED" w:rsidP="00724418">
      <w:pPr>
        <w:rPr>
          <w:rFonts w:ascii="Palatino Linotype" w:hAnsi="Palatino Linotype"/>
          <w:sz w:val="22"/>
          <w:szCs w:val="22"/>
        </w:rPr>
      </w:pPr>
    </w:p>
    <w:p w:rsidR="00BB491D" w:rsidRPr="00545C46" w:rsidRDefault="00BB491D" w:rsidP="00724418">
      <w:pPr>
        <w:rPr>
          <w:rFonts w:ascii="Palatino Linotype" w:hAnsi="Palatino Linotype"/>
          <w:sz w:val="22"/>
          <w:szCs w:val="22"/>
        </w:rPr>
      </w:pPr>
      <w:r w:rsidRPr="00545C46">
        <w:rPr>
          <w:rFonts w:ascii="Palatino Linotype" w:hAnsi="Palatino Linotype"/>
          <w:sz w:val="22"/>
          <w:szCs w:val="22"/>
        </w:rPr>
        <w:lastRenderedPageBreak/>
        <w:t>All of these activities are carried out under the active direction of a regular member of the faculty to whom final responsibility for all courses, including the performance of GSIs, has been assigned.  Graduate Student Instructors are not required to submit monthly timesheets in order to receive pay but you may find it useful to keep track of your weekly hours in order to pace your effort for each of the major duties of your appointment. We urge you to promptly consult with your instructor if you find yourself unable to meet the obligations of this appointment without exceeding the overall workload limits of this appointment. Your instructor will provide you with more specific guidance on the measures or approaches you can take to stay within the expected workload limits. Please refer to the UAW contract for specific information about workload limits.  http://atyourservice.ucop.edu/employees/policies/systemwide_contracts/uaw/</w:t>
      </w:r>
    </w:p>
    <w:p w:rsidR="002B7A1B" w:rsidRPr="00545C46" w:rsidRDefault="002B7A1B" w:rsidP="00724418">
      <w:pPr>
        <w:rPr>
          <w:rFonts w:ascii="Palatino Linotype" w:hAnsi="Palatino Linotype"/>
          <w:sz w:val="22"/>
          <w:szCs w:val="22"/>
        </w:rPr>
      </w:pPr>
    </w:p>
    <w:p w:rsidR="002B7A1B" w:rsidRPr="00545C46" w:rsidRDefault="002B7A1B" w:rsidP="00724418">
      <w:pPr>
        <w:rPr>
          <w:rFonts w:ascii="Palatino Linotype" w:hAnsi="Palatino Linotype"/>
          <w:sz w:val="22"/>
          <w:szCs w:val="22"/>
        </w:rPr>
      </w:pPr>
      <w:r w:rsidRPr="00545C46">
        <w:rPr>
          <w:rFonts w:ascii="Palatino Linotype" w:hAnsi="Palatino Linotype"/>
          <w:sz w:val="22"/>
          <w:szCs w:val="22"/>
        </w:rPr>
        <w:t>According to the Faculty Code of Conduct, those who have responsibility for teaching are expected to evaluate student work in a timely manner, post and keep regular office hours open to students without prior appointments, and ensure that grades directly reflect course performance.  Unacceptable conduct includes, among other activities, intentional disruption of functions or activities sponsored or authorized by the University, and unauthorized use of University resources on a significant scale for personal, commercial, political, or religious purposes.  The Standing Orders of the Regents state that no compensation shall be paid to those holding University appointments unless they are actively engaged in the service of the University.</w:t>
      </w:r>
    </w:p>
    <w:sectPr w:rsidR="002B7A1B" w:rsidRPr="00545C46">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72" w:rsidRDefault="00812272">
      <w:r>
        <w:separator/>
      </w:r>
    </w:p>
  </w:endnote>
  <w:endnote w:type="continuationSeparator" w:id="0">
    <w:p w:rsidR="00812272" w:rsidRDefault="0081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72" w:rsidRDefault="00812272">
      <w:r>
        <w:separator/>
      </w:r>
    </w:p>
  </w:footnote>
  <w:footnote w:type="continuationSeparator" w:id="0">
    <w:p w:rsidR="00812272" w:rsidRDefault="0081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C9"/>
    <w:rsid w:val="00102F66"/>
    <w:rsid w:val="00125BFE"/>
    <w:rsid w:val="00130DC4"/>
    <w:rsid w:val="001673FE"/>
    <w:rsid w:val="001B033E"/>
    <w:rsid w:val="001B3D8D"/>
    <w:rsid w:val="002B7A1B"/>
    <w:rsid w:val="002C3427"/>
    <w:rsid w:val="003125F5"/>
    <w:rsid w:val="00374FC9"/>
    <w:rsid w:val="00422CF1"/>
    <w:rsid w:val="004556D6"/>
    <w:rsid w:val="00471292"/>
    <w:rsid w:val="0048102B"/>
    <w:rsid w:val="004B3702"/>
    <w:rsid w:val="00545C46"/>
    <w:rsid w:val="005D2B80"/>
    <w:rsid w:val="005F7DD7"/>
    <w:rsid w:val="00712ADD"/>
    <w:rsid w:val="00714AD7"/>
    <w:rsid w:val="00724418"/>
    <w:rsid w:val="00770EED"/>
    <w:rsid w:val="007C0D76"/>
    <w:rsid w:val="007C3C6F"/>
    <w:rsid w:val="007D3880"/>
    <w:rsid w:val="008026AA"/>
    <w:rsid w:val="00812272"/>
    <w:rsid w:val="009016B3"/>
    <w:rsid w:val="009578E1"/>
    <w:rsid w:val="00966B7F"/>
    <w:rsid w:val="009836A3"/>
    <w:rsid w:val="009938AB"/>
    <w:rsid w:val="009A7DB2"/>
    <w:rsid w:val="009B27F5"/>
    <w:rsid w:val="009F0DB7"/>
    <w:rsid w:val="00A55B7B"/>
    <w:rsid w:val="00A941C7"/>
    <w:rsid w:val="00B609C5"/>
    <w:rsid w:val="00BB491D"/>
    <w:rsid w:val="00BC2701"/>
    <w:rsid w:val="00BE265D"/>
    <w:rsid w:val="00C43937"/>
    <w:rsid w:val="00D078BE"/>
    <w:rsid w:val="00D143FD"/>
    <w:rsid w:val="00D44ED3"/>
    <w:rsid w:val="00D84606"/>
    <w:rsid w:val="00D858C2"/>
    <w:rsid w:val="00E733D3"/>
    <w:rsid w:val="00E82311"/>
    <w:rsid w:val="00EF67B8"/>
    <w:rsid w:val="00F32C81"/>
    <w:rsid w:val="00F72514"/>
    <w:rsid w:val="00FB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C2B6B08-493F-4A8A-82BB-3D8229D5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3880"/>
    <w:rPr>
      <w:color w:val="0000FF"/>
      <w:u w:val="single"/>
    </w:rPr>
  </w:style>
  <w:style w:type="paragraph" w:styleId="Header">
    <w:name w:val="header"/>
    <w:basedOn w:val="Normal"/>
    <w:rsid w:val="00BE265D"/>
    <w:pPr>
      <w:tabs>
        <w:tab w:val="center" w:pos="4320"/>
        <w:tab w:val="right" w:pos="8640"/>
      </w:tabs>
    </w:pPr>
  </w:style>
  <w:style w:type="paragraph" w:styleId="Footer">
    <w:name w:val="footer"/>
    <w:basedOn w:val="Normal"/>
    <w:rsid w:val="00BE265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si.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6824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Department of Scandinavian</vt:lpstr>
    </vt:vector>
  </TitlesOfParts>
  <Company>UCB</Company>
  <LinksUpToDate>false</LinksUpToDate>
  <CharactersWithSpaces>8107</CharactersWithSpaces>
  <SharedDoc>false</SharedDoc>
  <HLinks>
    <vt:vector size="6" baseType="variant">
      <vt:variant>
        <vt:i4>5242975</vt:i4>
      </vt:variant>
      <vt:variant>
        <vt:i4>0</vt:i4>
      </vt:variant>
      <vt:variant>
        <vt:i4>0</vt:i4>
      </vt:variant>
      <vt:variant>
        <vt:i4>5</vt:i4>
      </vt:variant>
      <vt:variant>
        <vt:lpwstr>http://gsi.berkeley.edu/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Scandinavian</dc:title>
  <dc:creator>ISSA</dc:creator>
  <cp:lastModifiedBy>EEI</cp:lastModifiedBy>
  <cp:revision>2</cp:revision>
  <cp:lastPrinted>2010-05-14T00:05:00Z</cp:lastPrinted>
  <dcterms:created xsi:type="dcterms:W3CDTF">2018-11-21T18:43:00Z</dcterms:created>
  <dcterms:modified xsi:type="dcterms:W3CDTF">2018-11-21T18:43:00Z</dcterms:modified>
</cp:coreProperties>
</file>